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AD7191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777EA" w:rsidRDefault="00CE1E56" w:rsidP="00CE1E56">
      <w:pPr>
        <w:jc w:val="center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CONSELHO ESTADUAL DO MEIO AMBIENTE – CONSEMA</w:t>
      </w:r>
    </w:p>
    <w:p w:rsidR="00CE1E56" w:rsidRPr="00B777EA" w:rsidRDefault="00CE1E56" w:rsidP="00CE1E56">
      <w:pPr>
        <w:rPr>
          <w:rFonts w:asciiTheme="minorHAnsi" w:hAnsiTheme="minorHAnsi" w:cstheme="minorHAnsi"/>
          <w:b/>
        </w:rPr>
      </w:pPr>
    </w:p>
    <w:p w:rsidR="00B777EA" w:rsidRPr="00F261C6" w:rsidRDefault="00CE1E56" w:rsidP="00CE1E56">
      <w:pPr>
        <w:jc w:val="both"/>
        <w:rPr>
          <w:rFonts w:asciiTheme="minorHAnsi" w:hAnsiTheme="minorHAnsi" w:cstheme="minorHAnsi"/>
          <w:b/>
        </w:rPr>
      </w:pPr>
      <w:r w:rsidRPr="00F261C6">
        <w:rPr>
          <w:rFonts w:asciiTheme="minorHAnsi" w:hAnsiTheme="minorHAnsi" w:cstheme="minorHAnsi"/>
          <w:b/>
        </w:rPr>
        <w:t xml:space="preserve">Processo n. </w:t>
      </w:r>
      <w:r w:rsidR="00B6023E" w:rsidRPr="00F261C6">
        <w:rPr>
          <w:rFonts w:asciiTheme="minorHAnsi" w:hAnsiTheme="minorHAnsi" w:cstheme="minorHAnsi"/>
          <w:b/>
        </w:rPr>
        <w:t xml:space="preserve">° </w:t>
      </w:r>
      <w:r w:rsidR="00F261C6" w:rsidRPr="00F261C6">
        <w:rPr>
          <w:rFonts w:asciiTheme="minorHAnsi" w:hAnsiTheme="minorHAnsi" w:cstheme="minorHAnsi"/>
          <w:b/>
        </w:rPr>
        <w:t>430753/2012.</w:t>
      </w:r>
    </w:p>
    <w:p w:rsidR="00E775CE" w:rsidRPr="00F261C6" w:rsidRDefault="00CE1E56" w:rsidP="00CE1E56">
      <w:pPr>
        <w:jc w:val="both"/>
        <w:rPr>
          <w:rFonts w:asciiTheme="minorHAnsi" w:hAnsiTheme="minorHAnsi" w:cstheme="minorHAnsi"/>
          <w:b/>
        </w:rPr>
      </w:pPr>
      <w:r w:rsidRPr="00F261C6">
        <w:rPr>
          <w:rFonts w:asciiTheme="minorHAnsi" w:hAnsiTheme="minorHAnsi" w:cstheme="minorHAnsi"/>
          <w:b/>
        </w:rPr>
        <w:t>Recorrente –</w:t>
      </w:r>
      <w:r w:rsidR="00E775CE" w:rsidRPr="00F261C6">
        <w:rPr>
          <w:rFonts w:asciiTheme="minorHAnsi" w:hAnsiTheme="minorHAnsi" w:cstheme="minorHAnsi"/>
          <w:b/>
        </w:rPr>
        <w:t xml:space="preserve"> </w:t>
      </w:r>
      <w:r w:rsidR="00F261C6" w:rsidRPr="00F261C6">
        <w:rPr>
          <w:rFonts w:asciiTheme="minorHAnsi" w:hAnsiTheme="minorHAnsi" w:cstheme="minorHAnsi"/>
          <w:b/>
        </w:rPr>
        <w:t>Inácio José Konrad e Outros- Faz Primavera.</w:t>
      </w:r>
    </w:p>
    <w:p w:rsidR="00E33B4F" w:rsidRPr="00F261C6" w:rsidRDefault="00CE1E56" w:rsidP="00E33B4F">
      <w:pPr>
        <w:jc w:val="both"/>
        <w:rPr>
          <w:rFonts w:asciiTheme="minorHAnsi" w:hAnsiTheme="minorHAnsi" w:cstheme="minorHAnsi"/>
        </w:rPr>
      </w:pPr>
      <w:r w:rsidRPr="00F261C6">
        <w:rPr>
          <w:rFonts w:asciiTheme="minorHAnsi" w:hAnsiTheme="minorHAnsi" w:cstheme="minorHAnsi"/>
        </w:rPr>
        <w:t xml:space="preserve">Auto de Infração n. </w:t>
      </w:r>
      <w:r w:rsidR="00F261C6" w:rsidRPr="00F261C6">
        <w:rPr>
          <w:rFonts w:asciiTheme="minorHAnsi" w:hAnsiTheme="minorHAnsi" w:cstheme="minorHAnsi"/>
        </w:rPr>
        <w:t>135236, de 03/08/2012.</w:t>
      </w:r>
    </w:p>
    <w:p w:rsidR="00B777EA" w:rsidRPr="00F261C6" w:rsidRDefault="00E33B4F" w:rsidP="00CE1E56">
      <w:pPr>
        <w:jc w:val="both"/>
        <w:rPr>
          <w:rFonts w:asciiTheme="minorHAnsi" w:hAnsiTheme="minorHAnsi" w:cstheme="minorHAnsi"/>
        </w:rPr>
      </w:pPr>
      <w:r w:rsidRPr="00F261C6">
        <w:rPr>
          <w:rFonts w:asciiTheme="minorHAnsi" w:hAnsiTheme="minorHAnsi" w:cstheme="minorHAnsi"/>
        </w:rPr>
        <w:t>Relator –</w:t>
      </w:r>
      <w:r w:rsidR="00B777EA" w:rsidRPr="00F261C6">
        <w:rPr>
          <w:rFonts w:asciiTheme="minorHAnsi" w:hAnsiTheme="minorHAnsi" w:cstheme="minorHAnsi"/>
        </w:rPr>
        <w:t xml:space="preserve"> </w:t>
      </w:r>
      <w:r w:rsidR="00F261C6" w:rsidRPr="00F261C6">
        <w:rPr>
          <w:rFonts w:asciiTheme="minorHAnsi" w:hAnsiTheme="minorHAnsi" w:cstheme="minorHAnsi"/>
        </w:rPr>
        <w:t>Flávio Lima de Oliveira – SINFRA.</w:t>
      </w:r>
    </w:p>
    <w:p w:rsidR="00F261C6" w:rsidRPr="00F261C6" w:rsidRDefault="00AD7191" w:rsidP="00CE1E56">
      <w:pPr>
        <w:jc w:val="both"/>
        <w:rPr>
          <w:rFonts w:asciiTheme="minorHAnsi" w:hAnsiTheme="minorHAnsi" w:cstheme="minorHAnsi"/>
        </w:rPr>
      </w:pPr>
      <w:r w:rsidRPr="00F261C6">
        <w:rPr>
          <w:rFonts w:asciiTheme="minorHAnsi" w:hAnsiTheme="minorHAnsi" w:cstheme="minorHAnsi"/>
        </w:rPr>
        <w:t>Advogado –</w:t>
      </w:r>
      <w:r w:rsidR="00F261C6" w:rsidRPr="00F261C6">
        <w:rPr>
          <w:rFonts w:asciiTheme="minorHAnsi" w:hAnsiTheme="minorHAnsi" w:cstheme="minorHAnsi"/>
        </w:rPr>
        <w:t xml:space="preserve"> Rodrigo Justus de Brito – OAB/PR 20.928. </w:t>
      </w:r>
    </w:p>
    <w:p w:rsidR="00B777EA" w:rsidRPr="00F261C6" w:rsidRDefault="00CE1E56" w:rsidP="00CE1E56">
      <w:pPr>
        <w:jc w:val="both"/>
        <w:rPr>
          <w:rFonts w:asciiTheme="minorHAnsi" w:hAnsiTheme="minorHAnsi" w:cstheme="minorHAnsi"/>
        </w:rPr>
      </w:pPr>
      <w:r w:rsidRPr="00F261C6">
        <w:rPr>
          <w:rFonts w:asciiTheme="minorHAnsi" w:hAnsiTheme="minorHAnsi" w:cstheme="minorHAnsi"/>
        </w:rPr>
        <w:t>3ª Junta de Julgamento de Recursos.</w:t>
      </w:r>
    </w:p>
    <w:p w:rsidR="00F261C6" w:rsidRDefault="00F261C6" w:rsidP="00CE1E56">
      <w:pPr>
        <w:jc w:val="both"/>
        <w:rPr>
          <w:rFonts w:asciiTheme="minorHAnsi" w:hAnsiTheme="minorHAnsi" w:cstheme="minorHAnsi"/>
        </w:rPr>
      </w:pPr>
    </w:p>
    <w:p w:rsidR="001C6A44" w:rsidRPr="00B777EA" w:rsidRDefault="00F261C6" w:rsidP="00B777E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440</w:t>
      </w:r>
      <w:r w:rsidR="00CE1E56" w:rsidRPr="00B777EA">
        <w:rPr>
          <w:rFonts w:asciiTheme="minorHAnsi" w:hAnsiTheme="minorHAnsi" w:cstheme="minorHAnsi"/>
          <w:b/>
        </w:rPr>
        <w:t>/2021</w:t>
      </w:r>
    </w:p>
    <w:p w:rsidR="00B777EA" w:rsidRPr="00B777EA" w:rsidRDefault="00B777EA" w:rsidP="00B777EA">
      <w:pPr>
        <w:jc w:val="center"/>
        <w:rPr>
          <w:rFonts w:asciiTheme="minorHAnsi" w:hAnsiTheme="minorHAnsi" w:cstheme="minorHAnsi"/>
          <w:b/>
        </w:rPr>
      </w:pPr>
    </w:p>
    <w:p w:rsidR="00F261C6" w:rsidRPr="00F261C6" w:rsidRDefault="00F261C6" w:rsidP="00F261C6">
      <w:pPr>
        <w:jc w:val="both"/>
        <w:rPr>
          <w:rFonts w:ascii="Calibri" w:hAnsi="Calibri" w:cs="Calibri"/>
        </w:rPr>
      </w:pPr>
      <w:r w:rsidRPr="00F261C6">
        <w:rPr>
          <w:rFonts w:ascii="Calibri" w:hAnsi="Calibri" w:cs="Calibri"/>
        </w:rPr>
        <w:t xml:space="preserve">Auto de Infração n° 135236, de 03/08/2012. Por desmatar a corte raso 593,8535 hectares de vegetação nativa, fora da área de reserva legal e sem autorização de órgão ambiental competente, </w:t>
      </w:r>
      <w:r>
        <w:rPr>
          <w:rFonts w:ascii="Calibri" w:hAnsi="Calibri" w:cs="Calibri"/>
        </w:rPr>
        <w:t xml:space="preserve">conforme Decisão Administrativa </w:t>
      </w:r>
      <w:r w:rsidRPr="00F261C6">
        <w:rPr>
          <w:rFonts w:ascii="Calibri" w:hAnsi="Calibri" w:cs="Calibri"/>
        </w:rPr>
        <w:t>n° 565559/2007. Decisão Administrativa n° 2382/SUNOR/SEMA/2015, de 04/08/2015, pela homologação do Auto de Infração n. 135236, de 03/08/2012, arbitrando multa de R$ 593.853,50 (quinhentos e noventa e três mil, oitocentos e cinquenta e três reais e cinquenta centavos), com fulcro no artigo 52 do Decreto Federal 6514/2008. Requer o recorrente que seja reconhecida a ocorrência da prescrição sancionadora. Seja o julgamento convertido em diligência, a fim de ser realizada análise técnica, pela Divisão de Geoprocessamento, de modo a ser verificado se a área, objeto do auto de infração, encontra – se dentro de alguns polígonos detectados, às dinâmicas de desmatamento, constantes do Processo de Licenciamento Ambiental da Propriedade e do Parecer Técnico n° 79233/CLPR/SGF/2013, cujo desmatamento ocorreu os anos de 1999 a 2005.</w:t>
      </w:r>
      <w:r w:rsidR="00095E64">
        <w:rPr>
          <w:rFonts w:ascii="Calibri" w:hAnsi="Calibri" w:cs="Calibri"/>
        </w:rPr>
        <w:t xml:space="preserve"> Recurso provido.</w:t>
      </w:r>
    </w:p>
    <w:p w:rsidR="00B777EA" w:rsidRPr="00095E64" w:rsidRDefault="00B777EA" w:rsidP="00B777EA">
      <w:pPr>
        <w:jc w:val="both"/>
        <w:rPr>
          <w:rFonts w:ascii="Calibri" w:hAnsi="Calibri" w:cs="Calibri"/>
        </w:rPr>
      </w:pPr>
    </w:p>
    <w:p w:rsidR="00F261C6" w:rsidRPr="00095E64" w:rsidRDefault="00CE1E56" w:rsidP="00953472">
      <w:pPr>
        <w:jc w:val="both"/>
        <w:rPr>
          <w:rFonts w:ascii="Calibri" w:hAnsi="Calibri" w:cs="Calibri"/>
        </w:rPr>
      </w:pPr>
      <w:r w:rsidRPr="00095E64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095E64" w:rsidRPr="00095E64">
        <w:rPr>
          <w:rFonts w:asciiTheme="minorHAnsi" w:hAnsiTheme="minorHAnsi" w:cstheme="minorHAnsi"/>
          <w:color w:val="000000"/>
        </w:rPr>
        <w:t xml:space="preserve">, </w:t>
      </w:r>
      <w:r w:rsidR="00095E64" w:rsidRPr="00095E64">
        <w:rPr>
          <w:rFonts w:ascii="Calibri" w:hAnsi="Calibri" w:cs="Calibri"/>
        </w:rPr>
        <w:t xml:space="preserve">por unanimidade, dar provimento ao recurso interposto pelo recorrente, acolhendo o voto divergente apresentado oralmente pelo representante da OAB, reconhecendo a prescrição da pretensão punitiva, em face do marco temporal previsto na Decisão Administrativa n° 551/SPA/SEMA/2011, de 02/05/2011, (fls. 5/6), que indicou, </w:t>
      </w:r>
      <w:proofErr w:type="spellStart"/>
      <w:r w:rsidR="00095E64" w:rsidRPr="00095E64">
        <w:rPr>
          <w:rFonts w:ascii="Calibri" w:hAnsi="Calibri" w:cs="Calibri"/>
          <w:i/>
        </w:rPr>
        <w:t>verbis</w:t>
      </w:r>
      <w:proofErr w:type="spellEnd"/>
      <w:r w:rsidR="00095E64" w:rsidRPr="00095E64">
        <w:rPr>
          <w:rFonts w:ascii="Calibri" w:hAnsi="Calibri" w:cs="Calibri"/>
          <w:i/>
        </w:rPr>
        <w:t xml:space="preserve">: </w:t>
      </w:r>
      <w:r w:rsidR="00095E64" w:rsidRPr="00095E64">
        <w:rPr>
          <w:rFonts w:ascii="Calibri" w:hAnsi="Calibri" w:cs="Calibri"/>
        </w:rPr>
        <w:t>“constatou-se desmatamento na propriedade nos anos de 1999,2003,2004,2005...”, até o Auto de Infração n° 135236, de 03/08/2012, (fl. 04), pois a administração pública deixou transcorrer o lapso temporal de mais de 5 (cinco) anos entre a data da última infração conhecida (2005) e a data da efetiva autuação. Decidiram pela anulação do Auto de Infração n. 135236, de 03/08/2012, e, consequentemente o arquivamento do processo.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Presentes à votação os seguintes membros: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Davi Maia Castelo Branco Ferreira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Representante da PGE.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 xml:space="preserve">Tony </w:t>
      </w:r>
      <w:proofErr w:type="spellStart"/>
      <w:r w:rsidRPr="00B777EA">
        <w:rPr>
          <w:rFonts w:asciiTheme="minorHAnsi" w:hAnsiTheme="minorHAnsi" w:cstheme="minorHAnsi"/>
          <w:b/>
        </w:rPr>
        <w:t>Hirota</w:t>
      </w:r>
      <w:proofErr w:type="spellEnd"/>
      <w:r w:rsidRPr="00B777EA">
        <w:rPr>
          <w:rFonts w:asciiTheme="minorHAnsi" w:hAnsiTheme="minorHAnsi" w:cstheme="minorHAnsi"/>
          <w:b/>
        </w:rPr>
        <w:t xml:space="preserve"> Tanaka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Representante da UNEMAT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 xml:space="preserve">Mariana </w:t>
      </w:r>
      <w:proofErr w:type="spellStart"/>
      <w:r w:rsidRPr="00B777EA">
        <w:rPr>
          <w:rFonts w:asciiTheme="minorHAnsi" w:hAnsiTheme="minorHAnsi" w:cstheme="minorHAnsi"/>
          <w:b/>
        </w:rPr>
        <w:t>Sasso</w:t>
      </w:r>
      <w:proofErr w:type="spellEnd"/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Representante da FIEMT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Douglas Camargo Anunciação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 xml:space="preserve">Representante da OAB </w:t>
      </w:r>
    </w:p>
    <w:p w:rsidR="00F70C91" w:rsidRPr="00B777EA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B777EA">
        <w:rPr>
          <w:rFonts w:asciiTheme="minorHAnsi" w:hAnsiTheme="minorHAnsi" w:cstheme="minorHAnsi"/>
          <w:b/>
        </w:rPr>
        <w:t>Celissa</w:t>
      </w:r>
      <w:proofErr w:type="spellEnd"/>
      <w:r w:rsidRPr="00B777EA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 xml:space="preserve">Representante da IESCBAP  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Juliana Machado Ribeiro</w:t>
      </w:r>
    </w:p>
    <w:p w:rsidR="00CE1E56" w:rsidRPr="00B777EA" w:rsidRDefault="00CE1E56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Representante da ADE</w:t>
      </w:r>
    </w:p>
    <w:p w:rsidR="00F70C91" w:rsidRPr="00B777EA" w:rsidRDefault="00F70C91" w:rsidP="00CE1E56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B777EA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B777EA" w:rsidRDefault="00F70C91" w:rsidP="00CE1E56">
      <w:pPr>
        <w:jc w:val="both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Representante da FÉ E VIDA</w:t>
      </w:r>
    </w:p>
    <w:p w:rsidR="00CE1E56" w:rsidRPr="00B777EA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B777EA">
        <w:rPr>
          <w:rFonts w:asciiTheme="minorHAnsi" w:hAnsiTheme="minorHAnsi" w:cstheme="minorHAnsi"/>
        </w:rPr>
        <w:t>Cuiabá, 14</w:t>
      </w:r>
      <w:r w:rsidR="00CE1E56" w:rsidRPr="00B777EA">
        <w:rPr>
          <w:rFonts w:asciiTheme="minorHAnsi" w:hAnsiTheme="minorHAnsi" w:cstheme="minorHAnsi"/>
        </w:rPr>
        <w:t xml:space="preserve"> de </w:t>
      </w:r>
      <w:r w:rsidRPr="00B777EA">
        <w:rPr>
          <w:rFonts w:asciiTheme="minorHAnsi" w:hAnsiTheme="minorHAnsi" w:cstheme="minorHAnsi"/>
        </w:rPr>
        <w:t xml:space="preserve">dezembro </w:t>
      </w:r>
      <w:r w:rsidR="00CE1E56" w:rsidRPr="00B777EA">
        <w:rPr>
          <w:rFonts w:asciiTheme="minorHAnsi" w:hAnsiTheme="minorHAnsi" w:cstheme="minorHAnsi"/>
        </w:rPr>
        <w:t>de 2021.</w:t>
      </w:r>
    </w:p>
    <w:p w:rsidR="00CE1E56" w:rsidRPr="00B777EA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B777EA" w:rsidRDefault="00F70C91" w:rsidP="00F70C91">
      <w:pPr>
        <w:jc w:val="both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Davi Maia Castelo Branco Ferreira</w:t>
      </w:r>
    </w:p>
    <w:p w:rsidR="00CE1E56" w:rsidRPr="00B777EA" w:rsidRDefault="009346E6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bookmarkStart w:id="0" w:name="_GoBack"/>
      <w:bookmarkEnd w:id="0"/>
      <w:r w:rsidR="00CE1E56" w:rsidRPr="00B777EA">
        <w:rPr>
          <w:rFonts w:asciiTheme="minorHAnsi" w:hAnsiTheme="minorHAnsi" w:cstheme="minorHAnsi"/>
          <w:b/>
        </w:rPr>
        <w:t>Presidente da 3ª J.J.R.</w:t>
      </w:r>
    </w:p>
    <w:p w:rsidR="00805DB0" w:rsidRPr="00B777EA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B777E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5E64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6E6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716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7FBFC-4A59-45B8-8231-A9CB8770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2021-12-21T20:47:00Z</dcterms:created>
  <dcterms:modified xsi:type="dcterms:W3CDTF">2021-12-22T18:56:00Z</dcterms:modified>
</cp:coreProperties>
</file>